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8"/>
      </w:tblGrid>
      <w:tr w:rsidR="00E044F2" w:rsidRPr="00E044F2" w:rsidTr="00E044F2">
        <w:trPr>
          <w:trHeight w:val="583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044F2" w:rsidRPr="00E044F2" w:rsidRDefault="00E044F2" w:rsidP="00831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принятии решения о подготовке проекта решения </w:t>
            </w:r>
            <w:r w:rsidR="00A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Усть-Илгинского сельского поселения </w:t>
            </w:r>
            <w:r w:rsidRPr="00E0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</w:t>
            </w:r>
            <w:r w:rsidR="00A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E0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</w:t>
            </w:r>
            <w:r w:rsidR="00A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Усть-Илгинского муниципального образования</w:t>
            </w:r>
            <w:r w:rsidRPr="00E0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044F2" w:rsidRPr="00E044F2" w:rsidRDefault="00E044F2" w:rsidP="00E0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044F2" w:rsidRPr="00E044F2" w:rsidRDefault="00225DD1" w:rsidP="00225DD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</w:t>
      </w:r>
      <w:r w:rsidR="00E044F2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44F2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Усть-Илгинского сельского поселения</w:t>
      </w:r>
      <w:r w:rsidR="00E044F2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 № 18-од </w:t>
      </w:r>
      <w:r w:rsidR="00E044F2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подготовке проекта 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Усть-Илгинского муниципального образования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4F2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о принятии 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Усть-Илгинского сельского поселения 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Усть-Илгинского муниципального образования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решением думы Усть-Илгинского сельского поселения от 07.06.2013 № 27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44F2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Правила). </w:t>
      </w:r>
      <w:proofErr w:type="gramEnd"/>
    </w:p>
    <w:p w:rsidR="00E044F2" w:rsidRPr="001277E6" w:rsidRDefault="00E044F2" w:rsidP="0083190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порядок деятельности комиссии по подготовке проекта правил землепользования и застройки </w:t>
      </w:r>
      <w:r w:rsidR="001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Усть-Илгинского муниципального образования</w:t>
      </w:r>
      <w:r w:rsidRPr="001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утверждены постановлением (далее - комиссия): </w:t>
      </w:r>
    </w:p>
    <w:tbl>
      <w:tblPr>
        <w:tblW w:w="9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2693"/>
        <w:gridCol w:w="3969"/>
      </w:tblGrid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1E1E1E"/>
                <w:sz w:val="24"/>
                <w:szCs w:val="24"/>
                <w:u w:val="single"/>
              </w:rPr>
            </w:pPr>
            <w:r w:rsidRPr="001277E6">
              <w:rPr>
                <w:rFonts w:ascii="Times New Roman" w:hAnsi="Times New Roman" w:cs="Times New Roman"/>
                <w:b/>
                <w:bCs/>
                <w:i/>
                <w:color w:val="1E1E1E"/>
                <w:sz w:val="24"/>
                <w:szCs w:val="24"/>
                <w:u w:val="single"/>
              </w:rPr>
              <w:t>Председатель комиссии</w:t>
            </w:r>
          </w:p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b/>
                <w:bCs/>
                <w:i/>
                <w:color w:val="1E1E1E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tabs>
                <w:tab w:val="center" w:pos="10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 xml:space="preserve">- А.В.Шелковников </w:t>
            </w:r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 xml:space="preserve">Глава администрации </w:t>
            </w:r>
          </w:p>
        </w:tc>
      </w:tr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1E1E1E"/>
                <w:sz w:val="24"/>
                <w:szCs w:val="24"/>
                <w:u w:val="single"/>
              </w:rPr>
            </w:pPr>
            <w:r w:rsidRPr="001277E6">
              <w:rPr>
                <w:rFonts w:ascii="Times New Roman" w:hAnsi="Times New Roman" w:cs="Times New Roman"/>
                <w:b/>
                <w:i/>
                <w:color w:val="1E1E1E"/>
                <w:sz w:val="24"/>
                <w:szCs w:val="24"/>
                <w:u w:val="single"/>
              </w:rPr>
              <w:t>Секретарь комиссии</w:t>
            </w:r>
          </w:p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b/>
                <w:i/>
                <w:color w:val="1E1E1E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Ж.С.Рудых</w:t>
            </w:r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 администрации</w:t>
            </w:r>
          </w:p>
        </w:tc>
      </w:tr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1E1E1E"/>
                <w:sz w:val="24"/>
                <w:szCs w:val="24"/>
                <w:u w:val="single"/>
              </w:rPr>
            </w:pPr>
            <w:r w:rsidRPr="001277E6">
              <w:rPr>
                <w:rFonts w:ascii="Times New Roman" w:hAnsi="Times New Roman" w:cs="Times New Roman"/>
                <w:b/>
                <w:i/>
                <w:color w:val="1E1E1E"/>
                <w:sz w:val="24"/>
                <w:szCs w:val="24"/>
                <w:u w:val="single"/>
              </w:rPr>
              <w:t>Члены комиссии</w:t>
            </w: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В.П.Дмитриев</w:t>
            </w:r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 администрации</w:t>
            </w:r>
          </w:p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М.П.Бузикова</w:t>
            </w:r>
            <w:proofErr w:type="spellEnd"/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Директор ООО «Еланское»</w:t>
            </w:r>
          </w:p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Е.Г.Гранкина</w:t>
            </w:r>
            <w:proofErr w:type="spellEnd"/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Депутат Думы Усть-Илгинского сельского поселения </w:t>
            </w:r>
          </w:p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А.Н.Томшин</w:t>
            </w:r>
            <w:proofErr w:type="spellEnd"/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Депутат Думы Усть-Илгинского сельского поселения</w:t>
            </w:r>
          </w:p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</w:tbl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комиссии руководит председатель. В случае отсутствия председателя его обязанности исполняет заместитель председателя комиссии.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председательствующий на заседании и секретарь комиссии. К протоколу прилагаются копии материалов в соответствии с повесткой дня заседания.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предложения и иные документы, направляемые от имени комиссии.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в соответствии с компетенцией вправе давать ее членам и руководителям структурных подразделений мэрии поручения, необходимые для реализации установленных задач и функций.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считается правомочным, если на нем присутствует не менее двух третьих членов комиссии.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голос председательствующего является решающим.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комиссии вправе присутствовать граждане (физические лица), представители организаций (юридических лиц), общественных объединений, государственных органов, органов местного самоуправления.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1277E6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Усть-Илгинского сельского поселения </w:t>
      </w:r>
      <w:r w:rsidR="001277E6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</w:t>
      </w:r>
      <w:r w:rsidR="001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1277E6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  <w:r w:rsidR="001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Усть-Илгинского муниципального образования</w:t>
      </w:r>
      <w:r w:rsidR="001277E6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Усть-Илгинского сельского поселения от 07.06.2013 № 27 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применительно ко всей территории </w:t>
      </w:r>
      <w:r w:rsidR="001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Усть-Илгинского сельского поселения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рассмотренных предложений.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Порядок и </w:t>
      </w:r>
      <w:r w:rsidRPr="001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</w:t>
      </w:r>
      <w:r w:rsidR="001277E6" w:rsidRPr="001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работ по подготовке проекта </w:t>
      </w:r>
      <w:r w:rsidR="001277E6" w:rsidRPr="001277E6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Усть-Илгинского муниципального образования</w:t>
      </w:r>
      <w:r w:rsidR="0012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E6" w:rsidRPr="001277E6">
        <w:rPr>
          <w:rFonts w:ascii="Times New Roman" w:hAnsi="Times New Roman" w:cs="Times New Roman"/>
          <w:sz w:val="24"/>
          <w:szCs w:val="24"/>
        </w:rPr>
        <w:t>утверждены постановлением главы администрации Усть-Илгинского сельского поселения от 05.11.2014 г. № 18-од.</w:t>
      </w:r>
    </w:p>
    <w:p w:rsidR="00E044F2" w:rsidRPr="00E044F2" w:rsidRDefault="00E044F2" w:rsidP="00127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Порядок направления в комиссию предложений заинтересованных лиц по подготовке проекта Правил. </w:t>
      </w:r>
    </w:p>
    <w:p w:rsidR="00E044F2" w:rsidRPr="00E044F2" w:rsidRDefault="00E044F2" w:rsidP="00E04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лицам направить в комиссию предложения по подготовке проекта </w:t>
      </w:r>
      <w:r w:rsidR="0083190E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83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Усть-Илгинского сельского поселения </w:t>
      </w:r>
      <w:r w:rsidR="0083190E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</w:t>
      </w:r>
      <w:r w:rsidR="00831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83190E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  <w:r w:rsidR="00831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Усть-Илгинского муниципального образования</w:t>
      </w:r>
      <w:r w:rsidR="0083190E"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Усть-Илгинского сельского поселения от 07.06.2013 № 27». 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местонахождение комиссии по адресу: </w:t>
      </w:r>
      <w:r w:rsidR="0083190E">
        <w:rPr>
          <w:rFonts w:ascii="Times New Roman" w:eastAsia="Times New Roman" w:hAnsi="Times New Roman" w:cs="Times New Roman"/>
          <w:sz w:val="24"/>
          <w:szCs w:val="24"/>
          <w:lang w:eastAsia="ru-RU"/>
        </w:rPr>
        <w:t>666420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обл., Жигаловский </w:t>
      </w:r>
      <w:proofErr w:type="spellStart"/>
      <w:r w:rsidR="0083190E">
        <w:rPr>
          <w:rFonts w:ascii="Times New Roman" w:eastAsia="Times New Roman" w:hAnsi="Times New Roman" w:cs="Times New Roman"/>
          <w:sz w:val="24"/>
          <w:szCs w:val="24"/>
          <w:lang w:eastAsia="ru-RU"/>
        </w:rPr>
        <w:t>р-он</w:t>
      </w:r>
      <w:proofErr w:type="spellEnd"/>
      <w:r w:rsidR="008319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Усть-Илга, ул. Рабочая, д. 12,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="0083190E" w:rsidRPr="0051457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uiadm</w:t>
        </w:r>
        <w:r w:rsidR="0083190E" w:rsidRPr="0083190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1664@</w:t>
        </w:r>
        <w:r w:rsidR="0083190E" w:rsidRPr="0051457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3190E" w:rsidRPr="0083190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3190E" w:rsidRPr="0051457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3190E" w:rsidRPr="0083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90E" w:rsidRPr="0083190E">
        <w:rPr>
          <w:rFonts w:ascii="Times New Roman" w:eastAsia="Times New Roman" w:hAnsi="Times New Roman" w:cs="Times New Roman"/>
          <w:sz w:val="24"/>
          <w:szCs w:val="24"/>
          <w:lang w:eastAsia="ru-RU"/>
        </w:rPr>
        <w:t>8(39552) 22744</w:t>
      </w:r>
      <w:r w:rsidRPr="00E0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130C" w:rsidRDefault="0028130C"/>
    <w:sectPr w:rsidR="0028130C" w:rsidSect="0028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4F1A52"/>
    <w:multiLevelType w:val="hybridMultilevel"/>
    <w:tmpl w:val="F52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F2"/>
    <w:rsid w:val="001277E6"/>
    <w:rsid w:val="00225DD1"/>
    <w:rsid w:val="0028130C"/>
    <w:rsid w:val="006034B0"/>
    <w:rsid w:val="0083190E"/>
    <w:rsid w:val="00AE7632"/>
    <w:rsid w:val="00E0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77E6"/>
    <w:pPr>
      <w:ind w:left="720"/>
      <w:contextualSpacing/>
    </w:pPr>
  </w:style>
  <w:style w:type="paragraph" w:customStyle="1" w:styleId="ConsTitle">
    <w:name w:val="ConsTitle"/>
    <w:semiHidden/>
    <w:rsid w:val="0012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0"/>
    <w:semiHidden/>
    <w:rsid w:val="00127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1277E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1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adm16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2014-10-20T08:11:00Z</dcterms:created>
  <dcterms:modified xsi:type="dcterms:W3CDTF">2014-11-06T06:29:00Z</dcterms:modified>
</cp:coreProperties>
</file>